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E0A11" w14:textId="05225FAE" w:rsidR="002A5BFB" w:rsidRDefault="002A5BFB">
      <w:pPr>
        <w:rPr>
          <w:rFonts w:asciiTheme="majorHAnsi" w:hAnsiTheme="majorHAnsi" w:cs="Dreaming Outloud Pro"/>
          <w:b/>
          <w:bCs/>
        </w:rPr>
      </w:pPr>
      <w:r>
        <w:rPr>
          <w:rFonts w:asciiTheme="majorHAnsi" w:hAnsiTheme="majorHAnsi" w:cs="Dreaming Outloud Pro"/>
          <w:b/>
          <w:bCs/>
          <w:noProof/>
        </w:rPr>
        <w:drawing>
          <wp:anchor distT="0" distB="0" distL="114300" distR="114300" simplePos="0" relativeHeight="251657216" behindDoc="0" locked="0" layoutInCell="1" allowOverlap="1" wp14:anchorId="3927F17A" wp14:editId="76DC798F">
            <wp:simplePos x="0" y="0"/>
            <wp:positionH relativeFrom="column">
              <wp:posOffset>457200</wp:posOffset>
            </wp:positionH>
            <wp:positionV relativeFrom="paragraph">
              <wp:posOffset>-695325</wp:posOffset>
            </wp:positionV>
            <wp:extent cx="4562475" cy="2038350"/>
            <wp:effectExtent l="0" t="0" r="0" b="0"/>
            <wp:wrapNone/>
            <wp:docPr id="7073659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62475" cy="2038350"/>
                    </a:xfrm>
                    <a:prstGeom prst="rect">
                      <a:avLst/>
                    </a:prstGeom>
                    <a:noFill/>
                    <a:ln>
                      <a:noFill/>
                    </a:ln>
                  </pic:spPr>
                </pic:pic>
              </a:graphicData>
            </a:graphic>
          </wp:anchor>
        </w:drawing>
      </w:r>
    </w:p>
    <w:p w14:paraId="47B3F569" w14:textId="38E35AE2" w:rsidR="002A5BFB" w:rsidRDefault="002A5BFB">
      <w:pPr>
        <w:rPr>
          <w:rFonts w:asciiTheme="majorHAnsi" w:hAnsiTheme="majorHAnsi" w:cs="Dreaming Outloud Pro"/>
          <w:b/>
          <w:bCs/>
        </w:rPr>
      </w:pPr>
    </w:p>
    <w:p w14:paraId="0230FD14" w14:textId="77777777" w:rsidR="002A5BFB" w:rsidRDefault="002A5BFB">
      <w:pPr>
        <w:rPr>
          <w:rFonts w:asciiTheme="majorHAnsi" w:hAnsiTheme="majorHAnsi" w:cs="Dreaming Outloud Pro"/>
          <w:b/>
          <w:bCs/>
        </w:rPr>
      </w:pPr>
    </w:p>
    <w:p w14:paraId="6C9981E6" w14:textId="77777777" w:rsidR="002A5BFB" w:rsidRDefault="002A5BFB" w:rsidP="002A5BFB">
      <w:pPr>
        <w:jc w:val="center"/>
        <w:rPr>
          <w:rFonts w:asciiTheme="majorHAnsi" w:hAnsiTheme="majorHAnsi" w:cs="Dreaming Outloud Pro"/>
          <w:b/>
          <w:bCs/>
        </w:rPr>
      </w:pPr>
    </w:p>
    <w:p w14:paraId="7FAD3C0A" w14:textId="77777777" w:rsidR="002A5BFB" w:rsidRPr="00CF43E1" w:rsidRDefault="002A5BFB" w:rsidP="002A5BFB">
      <w:pPr>
        <w:jc w:val="center"/>
        <w:rPr>
          <w:rFonts w:asciiTheme="majorHAnsi" w:hAnsiTheme="majorHAnsi" w:cs="Dreaming Outloud Pro"/>
          <w:b/>
          <w:bCs/>
          <w:color w:val="EE0000"/>
        </w:rPr>
      </w:pPr>
    </w:p>
    <w:p w14:paraId="2D4D6E7E" w14:textId="77777777" w:rsidR="00CF43E1" w:rsidRPr="00CF43E1" w:rsidRDefault="00CF43E1" w:rsidP="002A5BFB">
      <w:pPr>
        <w:jc w:val="center"/>
        <w:rPr>
          <w:rFonts w:asciiTheme="majorHAnsi" w:hAnsiTheme="majorHAnsi" w:cs="Dreaming Outloud Pro"/>
          <w:b/>
          <w:bCs/>
          <w:color w:val="EE0000"/>
        </w:rPr>
      </w:pPr>
      <w:r w:rsidRPr="00CF43E1">
        <w:rPr>
          <w:rFonts w:asciiTheme="majorHAnsi" w:hAnsiTheme="majorHAnsi" w:cs="Dreaming Outloud Pro"/>
          <w:b/>
          <w:bCs/>
          <w:color w:val="EE0000"/>
        </w:rPr>
        <w:t xml:space="preserve">EXEMPLE D'ORDRE DU JOUR (ODJ) </w:t>
      </w:r>
    </w:p>
    <w:p w14:paraId="74E27A15" w14:textId="77777777" w:rsidR="00CF43E1" w:rsidRPr="00CF43E1" w:rsidRDefault="00CF43E1" w:rsidP="00CF43E1">
      <w:pPr>
        <w:rPr>
          <w:rFonts w:asciiTheme="majorHAnsi" w:hAnsiTheme="majorHAnsi" w:cs="Dreaming Outloud Pro"/>
          <w:color w:val="EE0000"/>
        </w:rPr>
      </w:pPr>
      <w:r w:rsidRPr="00CF43E1">
        <w:rPr>
          <w:rFonts w:asciiTheme="majorHAnsi" w:hAnsiTheme="majorHAnsi" w:cs="Dreaming Outloud Pro"/>
          <w:color w:val="EE0000"/>
        </w:rPr>
        <w:t xml:space="preserve">1. Ouverture </w:t>
      </w:r>
    </w:p>
    <w:p w14:paraId="5283798C" w14:textId="77777777" w:rsidR="00CF43E1" w:rsidRPr="00CF43E1" w:rsidRDefault="00CF43E1" w:rsidP="00CF43E1">
      <w:pPr>
        <w:rPr>
          <w:rFonts w:asciiTheme="majorHAnsi" w:hAnsiTheme="majorHAnsi" w:cs="Dreaming Outloud Pro"/>
          <w:color w:val="EE0000"/>
        </w:rPr>
      </w:pPr>
      <w:r w:rsidRPr="00CF43E1">
        <w:rPr>
          <w:rFonts w:asciiTheme="majorHAnsi" w:hAnsiTheme="majorHAnsi" w:cs="Dreaming Outloud Pro"/>
          <w:color w:val="EE0000"/>
        </w:rPr>
        <w:t xml:space="preserve">2. Élection d’une Présidence et d’un secrétariat d’assemblée </w:t>
      </w:r>
    </w:p>
    <w:p w14:paraId="1B61D63F" w14:textId="6FE7A82A" w:rsidR="00CF43E1" w:rsidRPr="00CF43E1" w:rsidRDefault="00CF43E1" w:rsidP="00CF43E1">
      <w:pPr>
        <w:rPr>
          <w:rFonts w:asciiTheme="majorHAnsi" w:hAnsiTheme="majorHAnsi" w:cs="Dreaming Outloud Pro"/>
          <w:color w:val="EE0000"/>
        </w:rPr>
      </w:pPr>
      <w:r w:rsidRPr="00CF43E1">
        <w:rPr>
          <w:rFonts w:asciiTheme="majorHAnsi" w:hAnsiTheme="majorHAnsi" w:cs="Dreaming Outloud Pro"/>
          <w:color w:val="EE0000"/>
        </w:rPr>
        <w:t>3. Lecture et adoption de l'ordre du jour (il faut lire tous les points et voter l’</w:t>
      </w:r>
      <w:r w:rsidRPr="00CF43E1">
        <w:rPr>
          <w:rFonts w:asciiTheme="majorHAnsi" w:hAnsiTheme="majorHAnsi" w:cs="Dreaming Outloud Pro"/>
          <w:color w:val="EE0000"/>
        </w:rPr>
        <w:t>ODJ</w:t>
      </w:r>
      <w:r w:rsidRPr="00CF43E1">
        <w:rPr>
          <w:rFonts w:asciiTheme="majorHAnsi" w:hAnsiTheme="majorHAnsi" w:cs="Dreaming Outloud Pro"/>
          <w:color w:val="EE0000"/>
        </w:rPr>
        <w:t xml:space="preserve">) </w:t>
      </w:r>
    </w:p>
    <w:p w14:paraId="22A5A06E" w14:textId="77777777" w:rsidR="00CF43E1" w:rsidRPr="00CF43E1" w:rsidRDefault="00CF43E1" w:rsidP="00CF43E1">
      <w:pPr>
        <w:rPr>
          <w:rFonts w:asciiTheme="majorHAnsi" w:hAnsiTheme="majorHAnsi" w:cs="Dreaming Outloud Pro"/>
          <w:color w:val="EE0000"/>
        </w:rPr>
      </w:pPr>
      <w:r w:rsidRPr="00CF43E1">
        <w:rPr>
          <w:rFonts w:asciiTheme="majorHAnsi" w:hAnsiTheme="majorHAnsi" w:cs="Dreaming Outloud Pro"/>
          <w:color w:val="EE0000"/>
        </w:rPr>
        <w:t xml:space="preserve">4. Bilan activités années dernières </w:t>
      </w:r>
    </w:p>
    <w:p w14:paraId="6E5D9F1C" w14:textId="77777777" w:rsidR="00CF43E1" w:rsidRPr="00CF43E1" w:rsidRDefault="00CF43E1" w:rsidP="00CF43E1">
      <w:pPr>
        <w:rPr>
          <w:rFonts w:asciiTheme="majorHAnsi" w:hAnsiTheme="majorHAnsi" w:cs="Dreaming Outloud Pro"/>
          <w:color w:val="EE0000"/>
        </w:rPr>
      </w:pPr>
      <w:r w:rsidRPr="00CF43E1">
        <w:rPr>
          <w:rFonts w:asciiTheme="majorHAnsi" w:hAnsiTheme="majorHAnsi" w:cs="Dreaming Outloud Pro"/>
          <w:color w:val="EE0000"/>
        </w:rPr>
        <w:t xml:space="preserve">5. Budget </w:t>
      </w:r>
    </w:p>
    <w:p w14:paraId="27F2C9CC" w14:textId="3ADA939C" w:rsidR="00CF43E1" w:rsidRPr="00CF43E1" w:rsidRDefault="00CF43E1" w:rsidP="00CF43E1">
      <w:pPr>
        <w:rPr>
          <w:rFonts w:asciiTheme="majorHAnsi" w:hAnsiTheme="majorHAnsi" w:cs="Dreaming Outloud Pro"/>
          <w:color w:val="EE0000"/>
        </w:rPr>
      </w:pPr>
      <w:r w:rsidRPr="00CF43E1">
        <w:rPr>
          <w:rFonts w:asciiTheme="majorHAnsi" w:hAnsiTheme="majorHAnsi" w:cs="Dreaming Outloud Pro"/>
          <w:color w:val="EE0000"/>
        </w:rPr>
        <w:t xml:space="preserve">6. Inscrire le nom du point </w:t>
      </w:r>
    </w:p>
    <w:p w14:paraId="6485D760" w14:textId="08E67B84" w:rsidR="00CF43E1" w:rsidRPr="00CF43E1" w:rsidRDefault="00CF43E1" w:rsidP="00CF43E1">
      <w:pPr>
        <w:rPr>
          <w:rFonts w:asciiTheme="majorHAnsi" w:hAnsiTheme="majorHAnsi" w:cs="Dreaming Outloud Pro"/>
          <w:color w:val="EE0000"/>
        </w:rPr>
      </w:pPr>
      <w:r w:rsidRPr="00CF43E1">
        <w:rPr>
          <w:rFonts w:asciiTheme="majorHAnsi" w:hAnsiTheme="majorHAnsi" w:cs="Dreaming Outloud Pro"/>
          <w:color w:val="EE0000"/>
        </w:rPr>
        <w:t xml:space="preserve">6.1 Inscrire le nom du sous-point </w:t>
      </w:r>
    </w:p>
    <w:p w14:paraId="2912C79F" w14:textId="26132C51" w:rsidR="00CF43E1" w:rsidRPr="00CF43E1" w:rsidRDefault="00CF43E1" w:rsidP="00CF43E1">
      <w:pPr>
        <w:rPr>
          <w:rFonts w:asciiTheme="majorHAnsi" w:hAnsiTheme="majorHAnsi" w:cs="Dreaming Outloud Pro"/>
          <w:color w:val="EE0000"/>
        </w:rPr>
      </w:pPr>
      <w:r w:rsidRPr="00CF43E1">
        <w:rPr>
          <w:rFonts w:asciiTheme="majorHAnsi" w:hAnsiTheme="majorHAnsi" w:cs="Dreaming Outloud Pro"/>
          <w:color w:val="EE0000"/>
        </w:rPr>
        <w:t xml:space="preserve">7. Inscrire le nom du point </w:t>
      </w:r>
    </w:p>
    <w:p w14:paraId="7DEDC7B3" w14:textId="77777777" w:rsidR="00CF43E1" w:rsidRPr="00CF43E1" w:rsidRDefault="00CF43E1" w:rsidP="00CF43E1">
      <w:pPr>
        <w:rPr>
          <w:rFonts w:asciiTheme="majorHAnsi" w:hAnsiTheme="majorHAnsi" w:cs="Dreaming Outloud Pro"/>
          <w:color w:val="EE0000"/>
        </w:rPr>
      </w:pPr>
      <w:r w:rsidRPr="00CF43E1">
        <w:rPr>
          <w:rFonts w:asciiTheme="majorHAnsi" w:hAnsiTheme="majorHAnsi" w:cs="Dreaming Outloud Pro"/>
          <w:color w:val="EE0000"/>
        </w:rPr>
        <w:t xml:space="preserve">8. Varia </w:t>
      </w:r>
    </w:p>
    <w:p w14:paraId="22309C2E" w14:textId="5080F2C1" w:rsidR="002A5BFB" w:rsidRPr="00CF43E1" w:rsidRDefault="00CF43E1" w:rsidP="00CF43E1">
      <w:pPr>
        <w:rPr>
          <w:rFonts w:asciiTheme="majorHAnsi" w:hAnsiTheme="majorHAnsi" w:cs="Dreaming Outloud Pro"/>
          <w:color w:val="EE0000"/>
        </w:rPr>
      </w:pPr>
      <w:r w:rsidRPr="00CF43E1">
        <w:rPr>
          <w:rFonts w:asciiTheme="majorHAnsi" w:hAnsiTheme="majorHAnsi" w:cs="Dreaming Outloud Pro"/>
          <w:color w:val="EE0000"/>
        </w:rPr>
        <w:t>9. Fermeture de l’assemblée</w:t>
      </w:r>
    </w:p>
    <w:p w14:paraId="082DFEA3" w14:textId="77777777" w:rsidR="00CF43E1" w:rsidRDefault="00CF43E1" w:rsidP="00CF43E1">
      <w:pPr>
        <w:rPr>
          <w:rFonts w:asciiTheme="majorHAnsi" w:hAnsiTheme="majorHAnsi" w:cs="Dreaming Outloud Pro"/>
        </w:rPr>
      </w:pPr>
    </w:p>
    <w:p w14:paraId="5A540C6C" w14:textId="656D5E7A" w:rsidR="00CF43E1" w:rsidRDefault="00CF43E1" w:rsidP="00CF43E1">
      <w:pPr>
        <w:jc w:val="center"/>
        <w:rPr>
          <w:rFonts w:asciiTheme="majorHAnsi" w:hAnsiTheme="majorHAnsi" w:cs="Dreaming Outloud Pro"/>
          <w:sz w:val="20"/>
          <w:szCs w:val="20"/>
        </w:rPr>
      </w:pPr>
      <w:r w:rsidRPr="00CF43E1">
        <w:rPr>
          <w:rFonts w:asciiTheme="majorHAnsi" w:hAnsiTheme="majorHAnsi" w:cs="Dreaming Outloud Pro"/>
          <w:sz w:val="20"/>
          <w:szCs w:val="20"/>
        </w:rPr>
        <w:t>***</w:t>
      </w:r>
    </w:p>
    <w:p w14:paraId="5EB2B2B4" w14:textId="2FCE66F5" w:rsidR="00CF43E1" w:rsidRDefault="00CF43E1" w:rsidP="00CF43E1">
      <w:pPr>
        <w:jc w:val="center"/>
        <w:rPr>
          <w:rFonts w:asciiTheme="majorHAnsi" w:hAnsiTheme="majorHAnsi" w:cs="Dreaming Outloud Pro"/>
          <w:sz w:val="20"/>
          <w:szCs w:val="20"/>
        </w:rPr>
      </w:pPr>
      <w:r w:rsidRPr="00CF43E1">
        <w:rPr>
          <w:rFonts w:asciiTheme="majorHAnsi" w:hAnsiTheme="majorHAnsi" w:cs="Dreaming Outloud Pro"/>
          <w:sz w:val="20"/>
          <w:szCs w:val="20"/>
        </w:rPr>
        <w:t>L’astuce pour s’assurer de réaliser un bon procès-verbal lors de votre rencontre, c’est de faire une copie de l’ODJ et de prendre les notes directement dans le document. Vous devez faire des résumés des discussions et surtout noter les résultats des décisions prises.</w:t>
      </w:r>
    </w:p>
    <w:p w14:paraId="58B47B20" w14:textId="4D5E4982" w:rsidR="00CF43E1" w:rsidRPr="00CF43E1" w:rsidRDefault="00CF43E1" w:rsidP="00CF43E1">
      <w:pPr>
        <w:jc w:val="center"/>
        <w:rPr>
          <w:rFonts w:asciiTheme="majorHAnsi" w:hAnsiTheme="majorHAnsi" w:cs="Dreaming Outloud Pro"/>
          <w:sz w:val="20"/>
          <w:szCs w:val="20"/>
        </w:rPr>
      </w:pPr>
      <w:r>
        <w:rPr>
          <w:rFonts w:asciiTheme="majorHAnsi" w:hAnsiTheme="majorHAnsi" w:cs="Dreaming Outloud Pro"/>
          <w:sz w:val="20"/>
          <w:szCs w:val="20"/>
        </w:rPr>
        <w:t>***</w:t>
      </w:r>
    </w:p>
    <w:sectPr w:rsidR="00CF43E1" w:rsidRPr="00CF43E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reaming Outloud Pro">
    <w:charset w:val="00"/>
    <w:family w:val="script"/>
    <w:pitch w:val="variable"/>
    <w:sig w:usb0="800000EF" w:usb1="0000000A" w:usb2="00000008"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BFB"/>
    <w:rsid w:val="00254B46"/>
    <w:rsid w:val="00263442"/>
    <w:rsid w:val="002A5BFB"/>
    <w:rsid w:val="00351F51"/>
    <w:rsid w:val="00803B4E"/>
    <w:rsid w:val="008F19BF"/>
    <w:rsid w:val="00A4505C"/>
    <w:rsid w:val="00CF43E1"/>
    <w:rsid w:val="00F37B0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BAFFB"/>
  <w15:chartTrackingRefBased/>
  <w15:docId w15:val="{92456CDB-8CB7-4187-A8F3-C473F6C62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A5B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A5B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A5BF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A5BF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A5BF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A5BF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A5BF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A5BF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A5BF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A5BF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A5BF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A5BF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A5BF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A5BF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A5BF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A5BF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A5BF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A5BFB"/>
    <w:rPr>
      <w:rFonts w:eastAsiaTheme="majorEastAsia" w:cstheme="majorBidi"/>
      <w:color w:val="272727" w:themeColor="text1" w:themeTint="D8"/>
    </w:rPr>
  </w:style>
  <w:style w:type="paragraph" w:styleId="Titre">
    <w:name w:val="Title"/>
    <w:basedOn w:val="Normal"/>
    <w:next w:val="Normal"/>
    <w:link w:val="TitreCar"/>
    <w:uiPriority w:val="10"/>
    <w:qFormat/>
    <w:rsid w:val="002A5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A5BF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A5BF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A5BF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A5BFB"/>
    <w:pPr>
      <w:spacing w:before="160"/>
      <w:jc w:val="center"/>
    </w:pPr>
    <w:rPr>
      <w:i/>
      <w:iCs/>
      <w:color w:val="404040" w:themeColor="text1" w:themeTint="BF"/>
    </w:rPr>
  </w:style>
  <w:style w:type="character" w:customStyle="1" w:styleId="CitationCar">
    <w:name w:val="Citation Car"/>
    <w:basedOn w:val="Policepardfaut"/>
    <w:link w:val="Citation"/>
    <w:uiPriority w:val="29"/>
    <w:rsid w:val="002A5BFB"/>
    <w:rPr>
      <w:i/>
      <w:iCs/>
      <w:color w:val="404040" w:themeColor="text1" w:themeTint="BF"/>
    </w:rPr>
  </w:style>
  <w:style w:type="paragraph" w:styleId="Paragraphedeliste">
    <w:name w:val="List Paragraph"/>
    <w:basedOn w:val="Normal"/>
    <w:uiPriority w:val="34"/>
    <w:qFormat/>
    <w:rsid w:val="002A5BFB"/>
    <w:pPr>
      <w:ind w:left="720"/>
      <w:contextualSpacing/>
    </w:pPr>
  </w:style>
  <w:style w:type="character" w:styleId="Accentuationintense">
    <w:name w:val="Intense Emphasis"/>
    <w:basedOn w:val="Policepardfaut"/>
    <w:uiPriority w:val="21"/>
    <w:qFormat/>
    <w:rsid w:val="002A5BFB"/>
    <w:rPr>
      <w:i/>
      <w:iCs/>
      <w:color w:val="0F4761" w:themeColor="accent1" w:themeShade="BF"/>
    </w:rPr>
  </w:style>
  <w:style w:type="paragraph" w:styleId="Citationintense">
    <w:name w:val="Intense Quote"/>
    <w:basedOn w:val="Normal"/>
    <w:next w:val="Normal"/>
    <w:link w:val="CitationintenseCar"/>
    <w:uiPriority w:val="30"/>
    <w:qFormat/>
    <w:rsid w:val="002A5B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A5BFB"/>
    <w:rPr>
      <w:i/>
      <w:iCs/>
      <w:color w:val="0F4761" w:themeColor="accent1" w:themeShade="BF"/>
    </w:rPr>
  </w:style>
  <w:style w:type="character" w:styleId="Rfrenceintense">
    <w:name w:val="Intense Reference"/>
    <w:basedOn w:val="Policepardfaut"/>
    <w:uiPriority w:val="32"/>
    <w:qFormat/>
    <w:rsid w:val="002A5B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101</Words>
  <Characters>557</Characters>
  <Application>Microsoft Office Word</Application>
  <DocSecurity>0</DocSecurity>
  <Lines>4</Lines>
  <Paragraphs>1</Paragraphs>
  <ScaleCrop>false</ScaleCrop>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Bellefeuille</dc:creator>
  <cp:keywords/>
  <dc:description/>
  <cp:lastModifiedBy>Christine Bellefeuille</cp:lastModifiedBy>
  <cp:revision>2</cp:revision>
  <dcterms:created xsi:type="dcterms:W3CDTF">2025-09-11T14:31:00Z</dcterms:created>
  <dcterms:modified xsi:type="dcterms:W3CDTF">2025-09-11T14:31:00Z</dcterms:modified>
</cp:coreProperties>
</file>